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CF" w:rsidRPr="002F3E35" w:rsidRDefault="00184ECF" w:rsidP="00184ECF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E35">
        <w:rPr>
          <w:rFonts w:ascii="Times New Roman" w:eastAsia="Times New Roman" w:hAnsi="Times New Roman" w:cs="Times New Roman"/>
          <w:b/>
          <w:sz w:val="28"/>
          <w:szCs w:val="28"/>
        </w:rPr>
        <w:t>КАЗАХСКИЙ НАЦИОНАЛЬНЫЙ УНИВЕРСИТЕТ ИМ. АЛЬ-ФАРАБИ</w:t>
      </w:r>
    </w:p>
    <w:p w:rsidR="00184ECF" w:rsidRPr="0020350E" w:rsidRDefault="00184ECF" w:rsidP="00184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20350E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Факультет истории, археологии и этнологии</w:t>
      </w:r>
    </w:p>
    <w:p w:rsidR="00184ECF" w:rsidRPr="0020350E" w:rsidRDefault="00184ECF" w:rsidP="00184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20350E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Кафедра археологии, этнологии и музеологии</w:t>
      </w:r>
    </w:p>
    <w:p w:rsidR="00184ECF" w:rsidRPr="002F3E35" w:rsidRDefault="00184ECF" w:rsidP="0018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4ECF" w:rsidRPr="002F3E35" w:rsidRDefault="00184ECF" w:rsidP="0018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ECF" w:rsidRPr="00284486" w:rsidRDefault="00184ECF" w:rsidP="00184E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/>
        </w:rPr>
      </w:pPr>
    </w:p>
    <w:p w:rsidR="00184ECF" w:rsidRPr="00284486" w:rsidRDefault="00184ECF" w:rsidP="00184EC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/>
        </w:rPr>
      </w:pPr>
      <w:r w:rsidRPr="002844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/>
        </w:rPr>
        <w:t>УТВЕРЖДАЮ</w:t>
      </w:r>
    </w:p>
    <w:p w:rsidR="00184ECF" w:rsidRPr="00284486" w:rsidRDefault="00184ECF" w:rsidP="00184ECF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8448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Декан факультета</w:t>
      </w:r>
    </w:p>
    <w:p w:rsidR="00184ECF" w:rsidRPr="00284486" w:rsidRDefault="00184ECF" w:rsidP="00184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84486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 (подпись)</w:t>
      </w:r>
    </w:p>
    <w:p w:rsidR="00184ECF" w:rsidRPr="00284486" w:rsidRDefault="00184ECF" w:rsidP="00184ECF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84486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</w:t>
      </w:r>
      <w:r w:rsidRPr="0028448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Ноғайбаева М.С.</w:t>
      </w:r>
    </w:p>
    <w:p w:rsidR="00184ECF" w:rsidRPr="00284486" w:rsidRDefault="00184ECF" w:rsidP="00184ECF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8448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"______"________ 2017 г.</w:t>
      </w:r>
    </w:p>
    <w:p w:rsidR="00184ECF" w:rsidRPr="002F3E35" w:rsidRDefault="00184ECF" w:rsidP="00184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4ECF" w:rsidRPr="002F3E35" w:rsidRDefault="00184ECF" w:rsidP="00184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4ECF" w:rsidRPr="002F3E35" w:rsidRDefault="00184ECF" w:rsidP="00184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4ECF" w:rsidRPr="002F3E35" w:rsidRDefault="00184ECF" w:rsidP="00184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4ECF" w:rsidRPr="002F3E35" w:rsidRDefault="00184ECF" w:rsidP="00184EC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F3E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УЧЕБНО-МЕТОДИЧЕСКИЙ КОМПЛЕКС ДИСЦИПЛИНЫ</w:t>
      </w:r>
    </w:p>
    <w:p w:rsidR="00184ECF" w:rsidRPr="00184ECF" w:rsidRDefault="00184ECF" w:rsidP="00184EC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4EC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184ECF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РАЗВИТИЕ АНТРОПОЛОГИИ</w:t>
      </w:r>
      <w:r w:rsidRPr="00184EC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84ECF" w:rsidRPr="002F3E35" w:rsidRDefault="00184ECF" w:rsidP="00184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4ECF" w:rsidRPr="002F3E35" w:rsidRDefault="00184ECF" w:rsidP="00184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4ECF" w:rsidRPr="002F3E35" w:rsidRDefault="00184ECF" w:rsidP="00184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4ECF" w:rsidRPr="002F3E35" w:rsidRDefault="00184ECF" w:rsidP="0018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E35">
        <w:rPr>
          <w:rFonts w:ascii="Times New Roman" w:eastAsia="Times New Roman" w:hAnsi="Times New Roman" w:cs="Times New Roman"/>
          <w:sz w:val="28"/>
          <w:szCs w:val="28"/>
        </w:rPr>
        <w:t>Специальность</w:t>
      </w:r>
      <w:r w:rsidRPr="002F3E3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0350E">
        <w:rPr>
          <w:rFonts w:ascii="Times New Roman" w:hAnsi="Times New Roman" w:cs="Times New Roman"/>
          <w:i/>
          <w:iCs/>
          <w:sz w:val="28"/>
          <w:szCs w:val="28"/>
        </w:rPr>
        <w:t>Археология и этнология</w:t>
      </w:r>
      <w:r w:rsidRPr="002F3E3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184ECF" w:rsidRPr="002F3E35" w:rsidRDefault="00184ECF" w:rsidP="0018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F3E35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«Наименование образовательной программы»</w:t>
      </w:r>
    </w:p>
    <w:p w:rsidR="00184ECF" w:rsidRPr="0020350E" w:rsidRDefault="00184ECF" w:rsidP="00184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4ECF" w:rsidRPr="0020350E" w:rsidRDefault="00184ECF" w:rsidP="0018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4ECF" w:rsidRPr="002F3E35" w:rsidRDefault="00184ECF" w:rsidP="0018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4ECF" w:rsidRPr="002F3E35" w:rsidRDefault="00184ECF" w:rsidP="0018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4ECF" w:rsidRPr="002F3E35" w:rsidRDefault="00184ECF" w:rsidP="0018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</w:p>
    <w:p w:rsidR="00184ECF" w:rsidRPr="002F3E35" w:rsidRDefault="00184ECF" w:rsidP="0018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350E">
        <w:rPr>
          <w:rFonts w:ascii="Times New Roman" w:eastAsia="Times New Roman" w:hAnsi="Times New Roman" w:cs="Times New Roman"/>
          <w:sz w:val="28"/>
          <w:szCs w:val="28"/>
        </w:rPr>
        <w:t xml:space="preserve">Семестр 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Вес</w:t>
      </w:r>
      <w:proofErr w:type="spellStart"/>
      <w:r w:rsidRPr="0020350E">
        <w:rPr>
          <w:rFonts w:ascii="Times New Roman" w:eastAsia="Times New Roman" w:hAnsi="Times New Roman" w:cs="Times New Roman"/>
          <w:sz w:val="28"/>
          <w:szCs w:val="28"/>
        </w:rPr>
        <w:t>енний</w:t>
      </w:r>
      <w:proofErr w:type="spellEnd"/>
    </w:p>
    <w:p w:rsidR="00184ECF" w:rsidRPr="002F3E35" w:rsidRDefault="00184ECF" w:rsidP="0018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Кол-во кредитов </w:t>
      </w:r>
    </w:p>
    <w:p w:rsidR="00184ECF" w:rsidRPr="0020350E" w:rsidRDefault="00184ECF" w:rsidP="0018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ECF" w:rsidRPr="0020350E" w:rsidRDefault="00184ECF" w:rsidP="00184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ECF" w:rsidRPr="0020350E" w:rsidRDefault="00184ECF" w:rsidP="00184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ECF" w:rsidRPr="0020350E" w:rsidRDefault="00184ECF" w:rsidP="0018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ECF" w:rsidRPr="0020350E" w:rsidRDefault="00184ECF" w:rsidP="0018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ECF" w:rsidRPr="0020350E" w:rsidRDefault="00184ECF" w:rsidP="0018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ECF" w:rsidRPr="0020350E" w:rsidRDefault="00184ECF" w:rsidP="00184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ECF" w:rsidRPr="002F3E35" w:rsidRDefault="00184ECF" w:rsidP="0018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ECF" w:rsidRPr="0020350E" w:rsidRDefault="00184ECF" w:rsidP="0018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ECF" w:rsidRPr="0020350E" w:rsidRDefault="00184ECF" w:rsidP="00184EC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E35">
        <w:rPr>
          <w:rFonts w:ascii="Times New Roman" w:hAnsi="Times New Roman" w:cs="Times New Roman"/>
          <w:b/>
          <w:sz w:val="28"/>
          <w:szCs w:val="28"/>
        </w:rPr>
        <w:t>Алматы 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203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E35">
        <w:rPr>
          <w:rFonts w:ascii="Times New Roman" w:hAnsi="Times New Roman" w:cs="Times New Roman"/>
          <w:b/>
          <w:sz w:val="28"/>
          <w:szCs w:val="28"/>
        </w:rPr>
        <w:t>г.</w:t>
      </w:r>
    </w:p>
    <w:p w:rsidR="00184ECF" w:rsidRPr="0020350E" w:rsidRDefault="00184ECF" w:rsidP="00184EC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ECF" w:rsidRPr="0020350E" w:rsidRDefault="00184ECF" w:rsidP="00184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/>
          <w:bCs/>
          <w:noProof/>
          <w:lang w:val="kk-KZ"/>
        </w:rPr>
        <w:lastRenderedPageBreak/>
        <w:t>Казахский национальный университет им. аль-Фараби</w:t>
      </w:r>
    </w:p>
    <w:p w:rsidR="00184ECF" w:rsidRPr="0020350E" w:rsidRDefault="00184ECF" w:rsidP="00184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/>
          <w:bCs/>
          <w:noProof/>
          <w:lang w:val="kk-KZ"/>
        </w:rPr>
        <w:t>Факультет истории, археологии и этнологии</w:t>
      </w:r>
    </w:p>
    <w:p w:rsidR="00184ECF" w:rsidRPr="0020350E" w:rsidRDefault="00184ECF" w:rsidP="00184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/>
          <w:bCs/>
          <w:noProof/>
          <w:lang w:val="kk-KZ"/>
        </w:rPr>
        <w:t>Кафедра археологии, этнологии и музеологии</w:t>
      </w:r>
    </w:p>
    <w:p w:rsidR="00184ECF" w:rsidRPr="00284486" w:rsidRDefault="00184ECF" w:rsidP="00184E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/>
        </w:rPr>
      </w:pPr>
    </w:p>
    <w:p w:rsidR="00184ECF" w:rsidRPr="00284486" w:rsidRDefault="00184ECF" w:rsidP="00184EC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/>
        </w:rPr>
      </w:pPr>
      <w:r w:rsidRPr="002844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/>
        </w:rPr>
        <w:t>УТВЕРЖДАЮ</w:t>
      </w:r>
    </w:p>
    <w:p w:rsidR="00184ECF" w:rsidRPr="00284486" w:rsidRDefault="00184ECF" w:rsidP="00184ECF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8448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Декан факультета</w:t>
      </w:r>
    </w:p>
    <w:p w:rsidR="00184ECF" w:rsidRPr="00284486" w:rsidRDefault="00184ECF" w:rsidP="00184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84486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 (подпись)</w:t>
      </w:r>
    </w:p>
    <w:p w:rsidR="00184ECF" w:rsidRPr="00284486" w:rsidRDefault="00184ECF" w:rsidP="00184ECF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84486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</w:t>
      </w:r>
      <w:r w:rsidRPr="0028448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Ноғайбаева М.С.</w:t>
      </w:r>
    </w:p>
    <w:p w:rsidR="00184ECF" w:rsidRPr="00284486" w:rsidRDefault="00184ECF" w:rsidP="00184ECF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8448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"______"________ 2017 г.</w:t>
      </w:r>
    </w:p>
    <w:p w:rsidR="00184ECF" w:rsidRPr="0020350E" w:rsidRDefault="00184ECF" w:rsidP="00184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</w:p>
    <w:p w:rsidR="00184ECF" w:rsidRPr="0020350E" w:rsidRDefault="00184ECF" w:rsidP="00184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</w:p>
    <w:p w:rsidR="00184ECF" w:rsidRPr="0020350E" w:rsidRDefault="00184ECF" w:rsidP="00184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/>
          <w:bCs/>
          <w:noProof/>
          <w:lang w:val="kk-KZ"/>
        </w:rPr>
        <w:t>Силлабус</w:t>
      </w:r>
    </w:p>
    <w:p w:rsidR="00184ECF" w:rsidRPr="0020350E" w:rsidRDefault="00184ECF" w:rsidP="00184E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>
        <w:rPr>
          <w:rFonts w:ascii="Times New Roman" w:eastAsia="Calibri" w:hAnsi="Times New Roman" w:cs="Times New Roman"/>
          <w:b/>
          <w:bCs/>
          <w:noProof/>
          <w:lang w:val="kk-KZ"/>
        </w:rPr>
        <w:t>веснний семестр  2018-2019</w:t>
      </w:r>
      <w:r w:rsidRPr="0020350E">
        <w:rPr>
          <w:rFonts w:ascii="Times New Roman" w:eastAsia="Calibri" w:hAnsi="Times New Roman" w:cs="Times New Roman"/>
          <w:b/>
          <w:bCs/>
          <w:noProof/>
          <w:lang w:val="kk-KZ"/>
        </w:rPr>
        <w:t xml:space="preserve"> уч. год</w:t>
      </w:r>
    </w:p>
    <w:p w:rsidR="00184ECF" w:rsidRPr="0020350E" w:rsidRDefault="00184ECF" w:rsidP="00184E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</w:p>
    <w:p w:rsidR="00184ECF" w:rsidRPr="0020350E" w:rsidRDefault="00184ECF" w:rsidP="00184EC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Cs/>
          <w:noProof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184ECF" w:rsidRPr="0020350E" w:rsidTr="00B20686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ECTS</w:t>
            </w:r>
          </w:p>
        </w:tc>
      </w:tr>
      <w:tr w:rsidR="00184ECF" w:rsidRPr="0020350E" w:rsidTr="00B20686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</w:tr>
      <w:tr w:rsidR="00184ECF" w:rsidRPr="0020350E" w:rsidTr="00B20686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184ECF" w:rsidRDefault="00184ECF" w:rsidP="00184EC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84EC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t>Р</w:t>
            </w:r>
            <w:r w:rsidRPr="00184ECF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t>азвитие антропологии</w:t>
            </w:r>
            <w:r w:rsidRPr="00184EC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»</w:t>
            </w:r>
          </w:p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5</w:t>
            </w:r>
          </w:p>
        </w:tc>
      </w:tr>
      <w:tr w:rsidR="00184ECF" w:rsidRPr="0020350E" w:rsidTr="00B20686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Лектор</w:t>
            </w:r>
          </w:p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Семинарист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keepNext/>
              <w:spacing w:after="0"/>
              <w:jc w:val="both"/>
              <w:outlineLvl w:val="3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Бексеитов Галымжан Тукымбаевич</w:t>
            </w:r>
          </w:p>
          <w:p w:rsidR="00184ECF" w:rsidRPr="0020350E" w:rsidRDefault="00184ECF" w:rsidP="00B20686">
            <w:pPr>
              <w:keepNext/>
              <w:spacing w:after="0"/>
              <w:jc w:val="both"/>
              <w:outlineLvl w:val="3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к.и.н., доцент</w:t>
            </w:r>
          </w:p>
          <w:p w:rsidR="00184ECF" w:rsidRPr="0020350E" w:rsidRDefault="00184ECF" w:rsidP="00B20686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Офис-часы</w:t>
            </w:r>
          </w:p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по расписанию</w:t>
            </w:r>
          </w:p>
        </w:tc>
      </w:tr>
      <w:tr w:rsidR="00184ECF" w:rsidRPr="0020350E" w:rsidTr="00B20686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Лектор: bek_ok@mail.ru</w:t>
            </w:r>
          </w:p>
          <w:p w:rsidR="00184ECF" w:rsidRPr="0020350E" w:rsidRDefault="00184ECF" w:rsidP="00B2068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</w:tr>
      <w:tr w:rsidR="00184ECF" w:rsidRPr="0020350E" w:rsidTr="00B20686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Лектор: 8 707 506 62 62</w:t>
            </w:r>
          </w:p>
          <w:p w:rsidR="00184ECF" w:rsidRPr="0020350E" w:rsidRDefault="00184ECF" w:rsidP="00B2068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 xml:space="preserve">Аудитория </w:t>
            </w:r>
          </w:p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по расписанию</w:t>
            </w:r>
          </w:p>
        </w:tc>
      </w:tr>
    </w:tbl>
    <w:p w:rsidR="00184ECF" w:rsidRPr="0020350E" w:rsidRDefault="00184ECF" w:rsidP="00184E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84ECF" w:rsidRPr="0020350E" w:rsidRDefault="00184ECF" w:rsidP="00184E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1101"/>
        <w:gridCol w:w="708"/>
        <w:gridCol w:w="3969"/>
        <w:gridCol w:w="1843"/>
        <w:gridCol w:w="2233"/>
      </w:tblGrid>
      <w:tr w:rsidR="00184ECF" w:rsidRPr="0020350E" w:rsidTr="00B20686">
        <w:tc>
          <w:tcPr>
            <w:tcW w:w="1843" w:type="dxa"/>
            <w:gridSpan w:val="3"/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Академическая презентация курса</w:t>
            </w:r>
          </w:p>
        </w:tc>
        <w:tc>
          <w:tcPr>
            <w:tcW w:w="8045" w:type="dxa"/>
            <w:gridSpan w:val="3"/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9D7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  <w:r w:rsidRPr="009D7D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 </w:t>
            </w:r>
            <w:r w:rsidRPr="009D7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  <w:proofErr w:type="gramStart"/>
            <w:r w:rsidRPr="009D7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курса:</w:t>
            </w:r>
            <w:r w:rsidRPr="009D7D20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</w:t>
            </w:r>
            <w:proofErr w:type="gramEnd"/>
            <w:r w:rsidRPr="009D7D20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антропология</w:t>
            </w:r>
            <w:r w:rsidRPr="009D7D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сначала стала оформляться как наука о происхождении человека, а не как наука о расах. Этот процесс охватил эпоху возрождения и век просвещения, когда еще наука не была разделена от религии и церкви. Но вместе с тем в позднем средневековье в постепенно возникающих контурах антропологической науке историческая антропологии еще не было как таковой. Историческая антропология как наука оформилась в середине 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века начало которого было положено шведским антропологом и анатомом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Анреасом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Ретциусом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Историческая антропология рассматривает широкий спектр вопросов начиная от возникновении данной науки до расогенезов и этногенезов человечества. Ознакомить будущих специалистов с основными положениями антропологии, особенно с необходимыми сведениями по расоведению, важнейшие данные которого тесно соприкасаются с историческими дисциплинами как археология и этнология. Особенно студентам нужно знать о сложных этногенетических процессах среди самых различных популяции, где понадобятся знания основ расогенеза древнего и современного населения. Обучение студентов с методами исследовании применяемых в исторической антропологии, научить их с основами антропологических показателей, измерении и анализов. Студенты получают и анализируют теоритические идеи исследователей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происхождении человечества и его развитии, о принципах классификации, об этапах развития не только антропологии, но и антропологических знаний, пути реконструкции социальной и духовной жизни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людей.   </w:t>
            </w:r>
            <w:proofErr w:type="gramEnd"/>
          </w:p>
        </w:tc>
      </w:tr>
      <w:tr w:rsidR="00184ECF" w:rsidRPr="0020350E" w:rsidTr="00B20686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184ECF" w:rsidRPr="0020350E" w:rsidRDefault="00184ECF" w:rsidP="00B20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lastRenderedPageBreak/>
              <w:t xml:space="preserve">Пререквизиты  </w:t>
            </w:r>
          </w:p>
        </w:tc>
        <w:tc>
          <w:tcPr>
            <w:tcW w:w="8045" w:type="dxa"/>
            <w:gridSpan w:val="3"/>
          </w:tcPr>
          <w:p w:rsidR="00184ECF" w:rsidRPr="00184ECF" w:rsidRDefault="00184ECF" w:rsidP="00184EC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D5120">
              <w:rPr>
                <w:rFonts w:ascii="Times New Roman" w:hAnsi="Times New Roman" w:cs="Times New Roman"/>
              </w:rPr>
              <w:t>- археология</w:t>
            </w:r>
            <w:r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1D5120">
              <w:rPr>
                <w:rFonts w:ascii="Times New Roman" w:hAnsi="Times New Roman" w:cs="Times New Roman"/>
                <w:bCs/>
              </w:rPr>
              <w:t>антропология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  <w:r w:rsidRPr="001D5120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1D5120">
              <w:rPr>
                <w:rFonts w:ascii="Times New Roman" w:hAnsi="Times New Roman" w:cs="Times New Roman"/>
              </w:rPr>
              <w:t>психология</w:t>
            </w:r>
            <w:r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1D5120">
              <w:rPr>
                <w:rFonts w:ascii="Times New Roman" w:hAnsi="Times New Roman" w:cs="Times New Roman"/>
              </w:rPr>
              <w:t>философия</w:t>
            </w:r>
            <w:r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1D5120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1D5120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1D5120">
              <w:rPr>
                <w:rFonts w:ascii="Times New Roman" w:hAnsi="Times New Roman" w:cs="Times New Roman"/>
              </w:rPr>
              <w:t>геология</w:t>
            </w:r>
            <w:r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1D5120">
              <w:rPr>
                <w:rFonts w:ascii="Times New Roman" w:hAnsi="Times New Roman" w:cs="Times New Roman"/>
              </w:rPr>
              <w:t>геоморфология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184ECF" w:rsidRPr="0020350E" w:rsidTr="00B20686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184ECF" w:rsidRPr="0020350E" w:rsidRDefault="00184ECF" w:rsidP="00B206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Литература и ресурсы</w:t>
            </w:r>
          </w:p>
        </w:tc>
        <w:tc>
          <w:tcPr>
            <w:tcW w:w="8045" w:type="dxa"/>
            <w:gridSpan w:val="3"/>
          </w:tcPr>
          <w:p w:rsidR="00184ECF" w:rsidRPr="003479F5" w:rsidRDefault="00184ECF" w:rsidP="00184E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Основная</w:t>
            </w:r>
            <w:r w:rsidRPr="003479F5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184ECF" w:rsidRPr="003479F5" w:rsidRDefault="00184ECF" w:rsidP="00184EC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79F5">
              <w:rPr>
                <w:rFonts w:ascii="Times New Roman" w:hAnsi="Times New Roman" w:cs="Times New Roman"/>
                <w:color w:val="000000"/>
              </w:rPr>
              <w:t xml:space="preserve">Алексеев В.П. Историческая антропология: учебное пособие. М., 1979. </w:t>
            </w:r>
          </w:p>
          <w:p w:rsidR="00184ECF" w:rsidRPr="003479F5" w:rsidRDefault="00184ECF" w:rsidP="00184EC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Алексеев В.П. </w:t>
            </w:r>
            <w:r w:rsidRPr="003479F5">
              <w:rPr>
                <w:rFonts w:ascii="Times New Roman" w:hAnsi="Times New Roman" w:cs="Times New Roman"/>
                <w:color w:val="000000"/>
              </w:rPr>
              <w:t>Историческая антропология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и этногенез</w:t>
            </w:r>
            <w:r w:rsidRPr="003479F5">
              <w:rPr>
                <w:rFonts w:ascii="Times New Roman" w:hAnsi="Times New Roman" w:cs="Times New Roman"/>
                <w:color w:val="000000"/>
              </w:rPr>
              <w:t>. М., 19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479F5">
              <w:rPr>
                <w:rFonts w:ascii="Times New Roman" w:hAnsi="Times New Roman" w:cs="Times New Roman"/>
                <w:color w:val="000000"/>
              </w:rPr>
              <w:t>9.</w:t>
            </w:r>
          </w:p>
          <w:p w:rsidR="00184ECF" w:rsidRPr="003479F5" w:rsidRDefault="00184ECF" w:rsidP="00184EC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Алексеев В.П. </w:t>
            </w:r>
            <w:r w:rsidRPr="003479F5">
              <w:rPr>
                <w:rFonts w:ascii="Times New Roman" w:hAnsi="Times New Roman" w:cs="Times New Roman"/>
                <w:color w:val="000000"/>
              </w:rPr>
              <w:t>Историческая антропология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Средней Азии (палеолит – эпоха античности)</w:t>
            </w:r>
            <w:r w:rsidRPr="003479F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3479F5">
              <w:rPr>
                <w:rFonts w:ascii="Times New Roman" w:hAnsi="Times New Roman" w:cs="Times New Roman"/>
                <w:color w:val="000000"/>
              </w:rPr>
              <w:t>., 199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479F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84ECF" w:rsidRPr="003479F5" w:rsidRDefault="00184ECF" w:rsidP="00184EC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Исмагулов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О.И. Населения Казахстана от эпохи бронзы до современности. А-А., 1970.</w:t>
            </w:r>
          </w:p>
          <w:p w:rsidR="00184ECF" w:rsidRDefault="00184ECF" w:rsidP="00184E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84ECF" w:rsidRPr="003809A3" w:rsidRDefault="00184ECF" w:rsidP="00184E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3809A3">
              <w:rPr>
                <w:rFonts w:ascii="Times New Roman" w:hAnsi="Times New Roman" w:cs="Times New Roman"/>
                <w:b/>
                <w:bCs/>
              </w:rPr>
              <w:t>ополнительн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Pr="003809A3">
              <w:rPr>
                <w:rFonts w:ascii="Times New Roman" w:hAnsi="Times New Roman" w:cs="Times New Roman"/>
                <w:b/>
                <w:bCs/>
              </w:rPr>
              <w:t>я:</w:t>
            </w:r>
          </w:p>
          <w:p w:rsidR="00184ECF" w:rsidRPr="003479F5" w:rsidRDefault="00184ECF" w:rsidP="00184ECF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Алексеев В.П. </w:t>
            </w:r>
            <w:r w:rsidRPr="003479F5">
              <w:rPr>
                <w:rFonts w:ascii="Times New Roman" w:hAnsi="Times New Roman" w:cs="Times New Roman"/>
                <w:color w:val="000000"/>
              </w:rPr>
              <w:t>Историческая антропология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и этногенез</w:t>
            </w:r>
            <w:r w:rsidRPr="003479F5">
              <w:rPr>
                <w:rFonts w:ascii="Times New Roman" w:hAnsi="Times New Roman" w:cs="Times New Roman"/>
                <w:color w:val="000000"/>
              </w:rPr>
              <w:t>. М., 19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479F5">
              <w:rPr>
                <w:rFonts w:ascii="Times New Roman" w:hAnsi="Times New Roman" w:cs="Times New Roman"/>
                <w:color w:val="000000"/>
              </w:rPr>
              <w:t>9.</w:t>
            </w:r>
          </w:p>
          <w:p w:rsidR="00184ECF" w:rsidRPr="003479F5" w:rsidRDefault="00184ECF" w:rsidP="00184ECF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Чебоксаров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Н.Н.,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Чебоксарова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И.А. Народы, расы, культуры. М. 1971</w:t>
            </w:r>
            <w:r w:rsidRPr="003479F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84ECF" w:rsidRDefault="00184ECF" w:rsidP="00184ECF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 Человеческие расы и пути их образования. //Советская этнография. Выпуск 1. 1956.</w:t>
            </w:r>
          </w:p>
          <w:p w:rsidR="00184ECF" w:rsidRDefault="00184ECF" w:rsidP="00184ECF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Гинзбург В.В., </w:t>
            </w:r>
            <w:proofErr w:type="spellStart"/>
            <w:r>
              <w:rPr>
                <w:rFonts w:ascii="Times New Roman" w:hAnsi="Times New Roman" w:cs="Times New Roman"/>
              </w:rPr>
              <w:t>Дебец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Г.Ф., Левин М.Г., </w:t>
            </w:r>
            <w:proofErr w:type="spellStart"/>
            <w:r>
              <w:rPr>
                <w:rFonts w:ascii="Times New Roman" w:hAnsi="Times New Roman" w:cs="Times New Roman"/>
              </w:rPr>
              <w:t>Чебоксаров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 Очерки по антропологии Казахстана //КСИЭ АН СССР. Выпуск 16. 1952.</w:t>
            </w:r>
          </w:p>
          <w:p w:rsidR="00184ECF" w:rsidRPr="0020350E" w:rsidRDefault="00184ECF" w:rsidP="00184ECF">
            <w:pPr>
              <w:spacing w:after="85" w:line="240" w:lineRule="auto"/>
              <w:textAlignment w:val="top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</w:p>
        </w:tc>
      </w:tr>
      <w:tr w:rsidR="00184ECF" w:rsidRPr="0020350E" w:rsidTr="00B20686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184ECF" w:rsidRPr="0020350E" w:rsidRDefault="00184ECF" w:rsidP="00B206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45" w:type="dxa"/>
            <w:gridSpan w:val="3"/>
          </w:tcPr>
          <w:p w:rsidR="00184ECF" w:rsidRPr="0020350E" w:rsidRDefault="00184ECF" w:rsidP="00B206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Правила академического поведения: </w:t>
            </w:r>
          </w:p>
          <w:p w:rsidR="00184ECF" w:rsidRPr="0020350E" w:rsidRDefault="00184ECF" w:rsidP="00B206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184ECF" w:rsidRPr="0020350E" w:rsidRDefault="00184ECF" w:rsidP="00B206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Обязательное соблюдение сроков выполнения и сдачи заданий (по СРС, рубежных, контрольных,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184ECF" w:rsidRPr="0020350E" w:rsidRDefault="00184ECF" w:rsidP="00B206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Академические ценности:</w:t>
            </w:r>
          </w:p>
          <w:p w:rsidR="00184ECF" w:rsidRPr="0020350E" w:rsidRDefault="00184ECF" w:rsidP="00B206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КазНУ).</w:t>
            </w:r>
          </w:p>
          <w:p w:rsidR="00184ECF" w:rsidRPr="0020350E" w:rsidRDefault="00184ECF" w:rsidP="00B206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Студенты с ограниченными возможностями могут получать консультационную помощь по указанным выше телефону и адресам электронной почты.</w:t>
            </w:r>
          </w:p>
        </w:tc>
      </w:tr>
      <w:tr w:rsidR="00184ECF" w:rsidRPr="0020350E" w:rsidTr="00B20686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184ECF" w:rsidRPr="0020350E" w:rsidRDefault="00184ECF" w:rsidP="00B206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Политика оценивания и аттестации</w:t>
            </w:r>
          </w:p>
        </w:tc>
        <w:tc>
          <w:tcPr>
            <w:tcW w:w="8045" w:type="dxa"/>
            <w:gridSpan w:val="3"/>
          </w:tcPr>
          <w:p w:rsidR="00184ECF" w:rsidRPr="0020350E" w:rsidRDefault="00184ECF" w:rsidP="00B206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Критериальное оценивание: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184ECF" w:rsidRPr="0020350E" w:rsidRDefault="00184ECF" w:rsidP="00B206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Суммативное оценивание: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  <w:p w:rsidR="00184ECF" w:rsidRPr="0020350E" w:rsidRDefault="00184ECF" w:rsidP="00B206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Формула расчета итоговой оценки.</w:t>
            </w:r>
          </w:p>
        </w:tc>
      </w:tr>
      <w:tr w:rsidR="00184ECF" w:rsidRPr="0020350E" w:rsidTr="00B20686">
        <w:trPr>
          <w:gridBefore w:val="1"/>
          <w:wBefore w:w="34" w:type="dxa"/>
        </w:trPr>
        <w:tc>
          <w:tcPr>
            <w:tcW w:w="9854" w:type="dxa"/>
            <w:gridSpan w:val="5"/>
            <w:tcBorders>
              <w:left w:val="nil"/>
              <w:right w:val="nil"/>
            </w:tcBorders>
          </w:tcPr>
          <w:p w:rsidR="00184ECF" w:rsidRPr="0020350E" w:rsidRDefault="00184ECF" w:rsidP="00B2068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  <w:t xml:space="preserve"> </w:t>
            </w:r>
          </w:p>
          <w:p w:rsidR="00184ECF" w:rsidRDefault="00184ECF" w:rsidP="00B2068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  <w:t>Календарь реализации содержания учебного курса:</w:t>
            </w:r>
          </w:p>
          <w:p w:rsidR="00184ECF" w:rsidRPr="0020350E" w:rsidRDefault="00184ECF" w:rsidP="00B2068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184ECF" w:rsidRPr="0020350E" w:rsidTr="00B20686">
        <w:trPr>
          <w:gridBefore w:val="1"/>
          <w:wBefore w:w="34" w:type="dxa"/>
        </w:trPr>
        <w:tc>
          <w:tcPr>
            <w:tcW w:w="1101" w:type="dxa"/>
          </w:tcPr>
          <w:p w:rsidR="00184ECF" w:rsidRPr="00184ECF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184EC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Неделя / дата</w:t>
            </w:r>
          </w:p>
        </w:tc>
        <w:tc>
          <w:tcPr>
            <w:tcW w:w="4677" w:type="dxa"/>
            <w:gridSpan w:val="2"/>
          </w:tcPr>
          <w:p w:rsidR="00184ECF" w:rsidRPr="00184ECF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184EC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184ECF" w:rsidRPr="0020350E" w:rsidRDefault="00184ECF" w:rsidP="00B20686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Кол-во часов</w:t>
            </w:r>
          </w:p>
        </w:tc>
        <w:tc>
          <w:tcPr>
            <w:tcW w:w="2233" w:type="dxa"/>
          </w:tcPr>
          <w:p w:rsidR="00184ECF" w:rsidRPr="0020350E" w:rsidRDefault="00184ECF" w:rsidP="00B20686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Максимальный балл</w:t>
            </w:r>
          </w:p>
        </w:tc>
      </w:tr>
      <w:tr w:rsidR="00184ECF" w:rsidRPr="0020350E" w:rsidTr="00184ECF">
        <w:trPr>
          <w:gridBefore w:val="1"/>
          <w:wBefore w:w="34" w:type="dxa"/>
        </w:trPr>
        <w:tc>
          <w:tcPr>
            <w:tcW w:w="1101" w:type="dxa"/>
            <w:tcBorders>
              <w:bottom w:val="single" w:sz="4" w:space="0" w:color="auto"/>
            </w:tcBorders>
          </w:tcPr>
          <w:p w:rsidR="00184ECF" w:rsidRPr="00184ECF" w:rsidRDefault="00184ECF" w:rsidP="00184E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184ECF" w:rsidRPr="00184ECF" w:rsidRDefault="00184ECF" w:rsidP="00184E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Лекция 1. Введение. Краткий очерк истории исторической антропологии.</w:t>
            </w:r>
          </w:p>
          <w:p w:rsidR="00184ECF" w:rsidRPr="00184ECF" w:rsidRDefault="00184ECF" w:rsidP="00184E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1. Антропология: некоторые итоги и перспективы </w:t>
            </w:r>
            <w:proofErr w:type="gramStart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исследовании.  </w:t>
            </w:r>
            <w:proofErr w:type="gramEnd"/>
          </w:p>
        </w:tc>
        <w:tc>
          <w:tcPr>
            <w:tcW w:w="1843" w:type="dxa"/>
          </w:tcPr>
          <w:p w:rsidR="00184ECF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  <w:p w:rsidR="00184ECF" w:rsidRDefault="00184ECF" w:rsidP="00184EC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84ECF" w:rsidRPr="00184ECF" w:rsidRDefault="00184ECF" w:rsidP="00184EC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233" w:type="dxa"/>
          </w:tcPr>
          <w:p w:rsidR="00184ECF" w:rsidRDefault="00184ECF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Pr="00E745C2" w:rsidRDefault="00E745C2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t>8</w:t>
            </w:r>
          </w:p>
        </w:tc>
      </w:tr>
      <w:tr w:rsidR="00184ECF" w:rsidRPr="0020350E" w:rsidTr="00184ECF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auto"/>
            </w:tcBorders>
          </w:tcPr>
          <w:p w:rsidR="00184ECF" w:rsidRPr="00184ECF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184ECF" w:rsidRPr="00184ECF" w:rsidRDefault="00184ECF" w:rsidP="00184E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2. Система антропологических знании и место в ней исторической </w:t>
            </w: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антропологии.</w:t>
            </w:r>
          </w:p>
          <w:p w:rsidR="00184ECF" w:rsidRPr="00184ECF" w:rsidRDefault="00184ECF" w:rsidP="00184E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??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2. Горизонты </w:t>
            </w:r>
            <w:proofErr w:type="gramStart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антропологии.   </w:t>
            </w:r>
            <w:proofErr w:type="gramEnd"/>
          </w:p>
        </w:tc>
        <w:tc>
          <w:tcPr>
            <w:tcW w:w="1843" w:type="dxa"/>
          </w:tcPr>
          <w:p w:rsidR="00184ECF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2</w:t>
            </w:r>
          </w:p>
          <w:p w:rsidR="00184ECF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184ECF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184ECF" w:rsidRPr="0020350E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184ECF" w:rsidRDefault="00184ECF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Pr="00E745C2" w:rsidRDefault="00E745C2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t>8</w:t>
            </w:r>
          </w:p>
        </w:tc>
      </w:tr>
      <w:tr w:rsidR="00184ECF" w:rsidRPr="0020350E" w:rsidTr="00184ECF">
        <w:trPr>
          <w:gridBefore w:val="1"/>
          <w:wBefore w:w="34" w:type="dxa"/>
        </w:trPr>
        <w:tc>
          <w:tcPr>
            <w:tcW w:w="1101" w:type="dxa"/>
            <w:tcBorders>
              <w:bottom w:val="single" w:sz="4" w:space="0" w:color="auto"/>
            </w:tcBorders>
          </w:tcPr>
          <w:p w:rsidR="00184ECF" w:rsidRPr="00184ECF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184ECF" w:rsidRPr="00184ECF" w:rsidRDefault="00184ECF" w:rsidP="00184E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3. Проблемы и методология исторической антропологии.</w:t>
            </w:r>
          </w:p>
          <w:p w:rsidR="00184ECF" w:rsidRPr="00184ECF" w:rsidRDefault="00184ECF" w:rsidP="00184ECF">
            <w:pPr>
              <w:pStyle w:val="21"/>
              <w:tabs>
                <w:tab w:val="left" w:pos="0"/>
              </w:tabs>
              <w:ind w:firstLine="0"/>
              <w:rPr>
                <w:rFonts w:eastAsia="??"/>
                <w:b w:val="0"/>
                <w:sz w:val="24"/>
                <w:szCs w:val="24"/>
                <w:lang w:val="ru-RU" w:eastAsia="ar-SA"/>
              </w:rPr>
            </w:pPr>
            <w:r w:rsidRPr="00184ECF">
              <w:rPr>
                <w:b w:val="0"/>
                <w:bCs w:val="0"/>
                <w:sz w:val="24"/>
                <w:szCs w:val="24"/>
              </w:rPr>
              <w:t xml:space="preserve">Семинар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3</w:t>
            </w:r>
            <w:r w:rsidRPr="00184ECF">
              <w:rPr>
                <w:b w:val="0"/>
                <w:bCs w:val="0"/>
                <w:sz w:val="24"/>
                <w:szCs w:val="24"/>
              </w:rPr>
              <w:t>. Антропология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  и морфология.</w:t>
            </w:r>
          </w:p>
        </w:tc>
        <w:tc>
          <w:tcPr>
            <w:tcW w:w="1843" w:type="dxa"/>
          </w:tcPr>
          <w:p w:rsidR="00184ECF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  <w:p w:rsidR="00184ECF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184ECF" w:rsidRPr="0020350E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184ECF" w:rsidRDefault="00184ECF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Pr="00E745C2" w:rsidRDefault="00E745C2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t>8</w:t>
            </w:r>
          </w:p>
        </w:tc>
      </w:tr>
      <w:tr w:rsidR="00E745C2" w:rsidRPr="0020350E" w:rsidTr="00184ECF">
        <w:trPr>
          <w:gridBefore w:val="1"/>
          <w:wBefore w:w="34" w:type="dxa"/>
        </w:trPr>
        <w:tc>
          <w:tcPr>
            <w:tcW w:w="1101" w:type="dxa"/>
            <w:tcBorders>
              <w:bottom w:val="single" w:sz="4" w:space="0" w:color="auto"/>
            </w:tcBorders>
          </w:tcPr>
          <w:p w:rsidR="00E745C2" w:rsidRPr="00184ECF" w:rsidRDefault="00E745C2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E745C2" w:rsidRPr="00184ECF" w:rsidRDefault="00E745C2" w:rsidP="00184E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СРС 1. Древнейшее и европеоидное население Средней Азии и его потомки.</w:t>
            </w:r>
          </w:p>
        </w:tc>
        <w:tc>
          <w:tcPr>
            <w:tcW w:w="1843" w:type="dxa"/>
          </w:tcPr>
          <w:p w:rsidR="00E745C2" w:rsidRDefault="00E745C2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233" w:type="dxa"/>
          </w:tcPr>
          <w:p w:rsidR="00E745C2" w:rsidRPr="00E745C2" w:rsidRDefault="00E745C2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t>22</w:t>
            </w:r>
          </w:p>
        </w:tc>
      </w:tr>
      <w:tr w:rsidR="00184ECF" w:rsidRPr="0020350E" w:rsidTr="00184ECF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auto"/>
            </w:tcBorders>
          </w:tcPr>
          <w:p w:rsidR="00184ECF" w:rsidRPr="00184ECF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184ECF" w:rsidRPr="00184ECF" w:rsidRDefault="00184ECF" w:rsidP="00184E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4. Материал и </w:t>
            </w:r>
            <w:proofErr w:type="gramStart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 исторической</w:t>
            </w:r>
            <w:proofErr w:type="gramEnd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антропологии.</w:t>
            </w:r>
          </w:p>
          <w:p w:rsidR="00184ECF" w:rsidRPr="00184ECF" w:rsidRDefault="00184ECF" w:rsidP="00184ECF">
            <w:pPr>
              <w:pStyle w:val="21"/>
              <w:tabs>
                <w:tab w:val="left" w:pos="0"/>
              </w:tabs>
              <w:ind w:firstLine="0"/>
              <w:rPr>
                <w:b w:val="0"/>
                <w:sz w:val="24"/>
                <w:szCs w:val="24"/>
                <w:lang w:val="ru-RU" w:eastAsia="ar-SA"/>
              </w:rPr>
            </w:pPr>
            <w:r w:rsidRPr="00184ECF">
              <w:rPr>
                <w:b w:val="0"/>
                <w:bCs w:val="0"/>
                <w:sz w:val="24"/>
                <w:szCs w:val="24"/>
              </w:rPr>
              <w:t xml:space="preserve">Семинар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4</w:t>
            </w:r>
            <w:r w:rsidRPr="00184ECF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Историческая а</w:t>
            </w:r>
            <w:r w:rsidRPr="00184ECF">
              <w:rPr>
                <w:b w:val="0"/>
                <w:bCs w:val="0"/>
                <w:sz w:val="24"/>
                <w:szCs w:val="24"/>
              </w:rPr>
              <w:t xml:space="preserve">нтропология: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проблемы и </w:t>
            </w:r>
            <w:proofErr w:type="gramStart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перспективы</w:t>
            </w:r>
            <w:r w:rsidRPr="00184ECF">
              <w:rPr>
                <w:b w:val="0"/>
                <w:bCs w:val="0"/>
                <w:sz w:val="24"/>
                <w:szCs w:val="24"/>
              </w:rPr>
              <w:t>.</w:t>
            </w:r>
            <w:r w:rsidRPr="00184ECF">
              <w:rPr>
                <w:bCs w:val="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843" w:type="dxa"/>
          </w:tcPr>
          <w:p w:rsidR="00184ECF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  <w:p w:rsidR="00184ECF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184ECF" w:rsidRPr="0020350E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184ECF" w:rsidRDefault="00184ECF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Pr="00E745C2" w:rsidRDefault="00E745C2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t>8</w:t>
            </w:r>
          </w:p>
        </w:tc>
      </w:tr>
      <w:tr w:rsidR="00184ECF" w:rsidRPr="0020350E" w:rsidTr="00184ECF">
        <w:trPr>
          <w:gridBefore w:val="1"/>
          <w:wBefore w:w="34" w:type="dxa"/>
        </w:trPr>
        <w:tc>
          <w:tcPr>
            <w:tcW w:w="1101" w:type="dxa"/>
            <w:tcBorders>
              <w:bottom w:val="single" w:sz="4" w:space="0" w:color="auto"/>
            </w:tcBorders>
          </w:tcPr>
          <w:p w:rsidR="00184ECF" w:rsidRPr="00184ECF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184ECF" w:rsidRPr="00184ECF" w:rsidRDefault="00184ECF" w:rsidP="00184E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5. Антропология и генетика.</w:t>
            </w:r>
          </w:p>
          <w:p w:rsidR="00184ECF" w:rsidRPr="00184ECF" w:rsidRDefault="00184ECF" w:rsidP="00184E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5. Антропология и генетика в их </w:t>
            </w:r>
            <w:proofErr w:type="gramStart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взаимосвязи.  </w:t>
            </w:r>
            <w:proofErr w:type="gramEnd"/>
          </w:p>
        </w:tc>
        <w:tc>
          <w:tcPr>
            <w:tcW w:w="1843" w:type="dxa"/>
          </w:tcPr>
          <w:p w:rsidR="00184ECF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  <w:p w:rsidR="00184ECF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184ECF" w:rsidRPr="0020350E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184ECF" w:rsidRDefault="00184ECF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Pr="00E745C2" w:rsidRDefault="00E745C2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t>8</w:t>
            </w:r>
          </w:p>
        </w:tc>
      </w:tr>
      <w:tr w:rsidR="00184ECF" w:rsidRPr="0020350E" w:rsidTr="00184ECF">
        <w:trPr>
          <w:gridBefore w:val="1"/>
          <w:wBefore w:w="34" w:type="dxa"/>
          <w:trHeight w:val="59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84ECF" w:rsidRPr="00184ECF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ECF" w:rsidRPr="00184ECF" w:rsidRDefault="00184ECF" w:rsidP="00184E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6. Популяционная структура человечества и историческая антропология.</w:t>
            </w:r>
          </w:p>
          <w:p w:rsidR="00184ECF" w:rsidRPr="00184ECF" w:rsidRDefault="00184ECF" w:rsidP="00184ECF">
            <w:pPr>
              <w:pStyle w:val="3"/>
              <w:tabs>
                <w:tab w:val="left" w:pos="0"/>
              </w:tabs>
              <w:spacing w:after="0"/>
              <w:jc w:val="both"/>
              <w:rPr>
                <w:rFonts w:eastAsia="??"/>
                <w:bCs/>
                <w:sz w:val="24"/>
                <w:szCs w:val="24"/>
                <w:lang w:eastAsia="ar-SA"/>
              </w:rPr>
            </w:pPr>
            <w:r w:rsidRPr="00184ECF">
              <w:rPr>
                <w:bCs/>
                <w:sz w:val="24"/>
                <w:szCs w:val="24"/>
              </w:rPr>
              <w:t xml:space="preserve">Семинар </w:t>
            </w:r>
            <w:r w:rsidRPr="00184ECF">
              <w:rPr>
                <w:bCs/>
                <w:sz w:val="24"/>
                <w:szCs w:val="24"/>
                <w:lang w:val="ru-RU"/>
              </w:rPr>
              <w:t>6</w:t>
            </w:r>
            <w:r w:rsidRPr="00184EC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184ECF">
              <w:rPr>
                <w:bCs/>
                <w:sz w:val="24"/>
                <w:szCs w:val="24"/>
                <w:lang w:val="ru-RU"/>
              </w:rPr>
              <w:t>Палеоантрополо-гическая</w:t>
            </w:r>
            <w:proofErr w:type="spellEnd"/>
            <w:r w:rsidRPr="00184ECF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4ECF">
              <w:rPr>
                <w:bCs/>
                <w:sz w:val="24"/>
                <w:szCs w:val="24"/>
                <w:lang w:val="ru-RU"/>
              </w:rPr>
              <w:t>популяция</w:t>
            </w:r>
            <w:r w:rsidRPr="00184ECF">
              <w:rPr>
                <w:bCs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1843" w:type="dxa"/>
          </w:tcPr>
          <w:p w:rsidR="00184ECF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  <w:p w:rsidR="00184ECF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184ECF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184ECF" w:rsidRPr="0020350E" w:rsidRDefault="00184ECF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184ECF" w:rsidRDefault="00184ECF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Pr="00E745C2" w:rsidRDefault="00E745C2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t>8</w:t>
            </w:r>
          </w:p>
        </w:tc>
      </w:tr>
      <w:tr w:rsidR="00E745C2" w:rsidRPr="0020350E" w:rsidTr="00184ECF">
        <w:trPr>
          <w:gridBefore w:val="1"/>
          <w:wBefore w:w="34" w:type="dxa"/>
          <w:trHeight w:val="59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745C2" w:rsidRPr="00184ECF" w:rsidRDefault="00E745C2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5C2" w:rsidRPr="00184ECF" w:rsidRDefault="00E745C2" w:rsidP="00184E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СРС 2. Расогенез и объекты его исследования.</w:t>
            </w:r>
          </w:p>
        </w:tc>
        <w:tc>
          <w:tcPr>
            <w:tcW w:w="1843" w:type="dxa"/>
          </w:tcPr>
          <w:p w:rsidR="00E745C2" w:rsidRDefault="00E745C2" w:rsidP="00184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233" w:type="dxa"/>
          </w:tcPr>
          <w:p w:rsidR="00E745C2" w:rsidRPr="00E745C2" w:rsidRDefault="00E745C2" w:rsidP="00184EC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t>22</w:t>
            </w:r>
          </w:p>
        </w:tc>
      </w:tr>
      <w:tr w:rsidR="00E745C2" w:rsidRPr="0020350E" w:rsidTr="00184ECF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auto"/>
            </w:tcBorders>
          </w:tcPr>
          <w:p w:rsidR="00E745C2" w:rsidRP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E745C2" w:rsidRPr="00E745C2" w:rsidRDefault="00E745C2" w:rsidP="00E745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5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бақылау</w:t>
            </w:r>
          </w:p>
        </w:tc>
        <w:tc>
          <w:tcPr>
            <w:tcW w:w="1843" w:type="dxa"/>
          </w:tcPr>
          <w:p w:rsidR="00E745C2" w:rsidRP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E745C2" w:rsidRP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E745C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100</w:t>
            </w:r>
          </w:p>
        </w:tc>
      </w:tr>
      <w:tr w:rsidR="00E745C2" w:rsidRPr="0020350E" w:rsidTr="00184ECF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auto"/>
            </w:tcBorders>
          </w:tcPr>
          <w:p w:rsidR="00E745C2" w:rsidRP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E745C2" w:rsidRPr="00E745C2" w:rsidRDefault="00E745C2" w:rsidP="00E745C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45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 (8-ші апта)</w:t>
            </w:r>
          </w:p>
        </w:tc>
        <w:tc>
          <w:tcPr>
            <w:tcW w:w="1843" w:type="dxa"/>
          </w:tcPr>
          <w:p w:rsidR="00E745C2" w:rsidRPr="00E745C2" w:rsidRDefault="00E745C2" w:rsidP="00E74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E745C2" w:rsidRPr="00E745C2" w:rsidRDefault="00E745C2" w:rsidP="00E745C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45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E745C2" w:rsidRPr="0020350E" w:rsidTr="00184ECF">
        <w:trPr>
          <w:gridBefore w:val="1"/>
          <w:wBefore w:w="34" w:type="dxa"/>
        </w:trPr>
        <w:tc>
          <w:tcPr>
            <w:tcW w:w="1101" w:type="dxa"/>
            <w:tcBorders>
              <w:bottom w:val="single" w:sz="4" w:space="0" w:color="auto"/>
            </w:tcBorders>
          </w:tcPr>
          <w:p w:rsidR="00E745C2" w:rsidRPr="00184ECF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E745C2" w:rsidRPr="00184ECF" w:rsidRDefault="00E745C2" w:rsidP="00E745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8. Специфика </w:t>
            </w:r>
            <w:proofErr w:type="spellStart"/>
            <w:proofErr w:type="gramStart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>палеоан-тропологического</w:t>
            </w:r>
            <w:proofErr w:type="spellEnd"/>
            <w:proofErr w:type="gramEnd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исследования.</w:t>
            </w:r>
          </w:p>
          <w:p w:rsidR="00E745C2" w:rsidRPr="00184ECF" w:rsidRDefault="00E745C2" w:rsidP="00E745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8. </w:t>
            </w:r>
            <w:proofErr w:type="spellStart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>Палеоантропологи-ческая</w:t>
            </w:r>
            <w:proofErr w:type="spellEnd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реконструкция.  </w:t>
            </w:r>
            <w:proofErr w:type="gramEnd"/>
          </w:p>
        </w:tc>
        <w:tc>
          <w:tcPr>
            <w:tcW w:w="1843" w:type="dxa"/>
          </w:tcPr>
          <w:p w:rsid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  <w:p w:rsid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745C2" w:rsidRPr="0020350E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P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t>8</w:t>
            </w:r>
          </w:p>
        </w:tc>
      </w:tr>
      <w:tr w:rsidR="00E745C2" w:rsidRPr="0020350E" w:rsidTr="00184ECF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auto"/>
            </w:tcBorders>
          </w:tcPr>
          <w:p w:rsidR="00E745C2" w:rsidRPr="00184ECF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E745C2" w:rsidRPr="00184ECF" w:rsidRDefault="00E745C2" w:rsidP="00E745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9. Пути реконструкции социальной и духовной жизни древних людей.</w:t>
            </w:r>
          </w:p>
          <w:p w:rsidR="00E745C2" w:rsidRPr="00184ECF" w:rsidRDefault="00E745C2" w:rsidP="00E745C2">
            <w:pPr>
              <w:pStyle w:val="21"/>
              <w:tabs>
                <w:tab w:val="left" w:pos="0"/>
              </w:tabs>
              <w:ind w:firstLine="0"/>
              <w:rPr>
                <w:b w:val="0"/>
                <w:sz w:val="24"/>
                <w:szCs w:val="24"/>
                <w:lang w:val="ru-RU" w:eastAsia="ar-SA"/>
              </w:rPr>
            </w:pPr>
            <w:r w:rsidRPr="00184ECF">
              <w:rPr>
                <w:b w:val="0"/>
                <w:bCs w:val="0"/>
                <w:sz w:val="24"/>
                <w:szCs w:val="24"/>
              </w:rPr>
              <w:t xml:space="preserve">Семинар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9</w:t>
            </w:r>
            <w:r w:rsidRPr="00184ECF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Эволюционные аспекты а</w:t>
            </w:r>
            <w:r w:rsidRPr="00184ECF">
              <w:rPr>
                <w:b w:val="0"/>
                <w:bCs w:val="0"/>
                <w:sz w:val="24"/>
                <w:szCs w:val="24"/>
              </w:rPr>
              <w:t>нтропологи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и древнего </w:t>
            </w:r>
            <w:proofErr w:type="gramStart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населения</w:t>
            </w:r>
            <w:r w:rsidRPr="00184ECF">
              <w:rPr>
                <w:b w:val="0"/>
                <w:bCs w:val="0"/>
                <w:sz w:val="24"/>
                <w:szCs w:val="24"/>
              </w:rPr>
              <w:t>.</w:t>
            </w:r>
            <w:r w:rsidRPr="00184ECF">
              <w:rPr>
                <w:bCs w:val="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843" w:type="dxa"/>
          </w:tcPr>
          <w:p w:rsid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  <w:p w:rsid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745C2" w:rsidRPr="0020350E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P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t>8</w:t>
            </w:r>
          </w:p>
        </w:tc>
      </w:tr>
      <w:tr w:rsidR="00E745C2" w:rsidRPr="0020350E" w:rsidTr="00184ECF">
        <w:trPr>
          <w:gridBefore w:val="1"/>
          <w:wBefore w:w="34" w:type="dxa"/>
        </w:trPr>
        <w:tc>
          <w:tcPr>
            <w:tcW w:w="1101" w:type="dxa"/>
            <w:tcBorders>
              <w:bottom w:val="single" w:sz="4" w:space="0" w:color="auto"/>
            </w:tcBorders>
          </w:tcPr>
          <w:p w:rsidR="00E745C2" w:rsidRPr="00184ECF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E745C2" w:rsidRPr="00184ECF" w:rsidRDefault="00E745C2" w:rsidP="00E745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10. Трудовая </w:t>
            </w:r>
            <w:proofErr w:type="gramStart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 антропогенеза</w:t>
            </w:r>
            <w:proofErr w:type="gramEnd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745C2" w:rsidRPr="00184ECF" w:rsidRDefault="00E745C2" w:rsidP="00E745C2">
            <w:pPr>
              <w:pStyle w:val="21"/>
              <w:tabs>
                <w:tab w:val="left" w:pos="0"/>
              </w:tabs>
              <w:ind w:firstLine="0"/>
              <w:rPr>
                <w:b w:val="0"/>
                <w:sz w:val="24"/>
                <w:szCs w:val="24"/>
                <w:lang w:val="ru-RU" w:eastAsia="ar-SA"/>
              </w:rPr>
            </w:pPr>
            <w:r w:rsidRPr="00184ECF">
              <w:rPr>
                <w:b w:val="0"/>
                <w:bCs w:val="0"/>
                <w:sz w:val="24"/>
                <w:szCs w:val="24"/>
              </w:rPr>
              <w:t xml:space="preserve">Семинар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10</w:t>
            </w:r>
            <w:r w:rsidRPr="00184ECF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Фундаментальные проблемы исторической </w:t>
            </w:r>
            <w:proofErr w:type="gramStart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а</w:t>
            </w:r>
            <w:r w:rsidRPr="00184ECF">
              <w:rPr>
                <w:b w:val="0"/>
                <w:bCs w:val="0"/>
                <w:sz w:val="24"/>
                <w:szCs w:val="24"/>
              </w:rPr>
              <w:t>нтропологи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и</w:t>
            </w:r>
            <w:r w:rsidRPr="00184ECF">
              <w:rPr>
                <w:b w:val="0"/>
                <w:bCs w:val="0"/>
                <w:sz w:val="24"/>
                <w:szCs w:val="24"/>
              </w:rPr>
              <w:t>.</w:t>
            </w:r>
            <w:r w:rsidRPr="00184ECF">
              <w:rPr>
                <w:bCs w:val="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843" w:type="dxa"/>
          </w:tcPr>
          <w:p w:rsid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  <w:p w:rsid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745C2" w:rsidRPr="0020350E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P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t>8</w:t>
            </w:r>
          </w:p>
        </w:tc>
      </w:tr>
      <w:tr w:rsidR="00E745C2" w:rsidRPr="0020350E" w:rsidTr="00184ECF">
        <w:trPr>
          <w:gridBefore w:val="1"/>
          <w:wBefore w:w="34" w:type="dxa"/>
        </w:trPr>
        <w:tc>
          <w:tcPr>
            <w:tcW w:w="1101" w:type="dxa"/>
            <w:tcBorders>
              <w:bottom w:val="single" w:sz="4" w:space="0" w:color="auto"/>
            </w:tcBorders>
          </w:tcPr>
          <w:p w:rsidR="00E745C2" w:rsidRPr="00184ECF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E745C2" w:rsidRPr="00184ECF" w:rsidRDefault="00E745C2" w:rsidP="00E745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2">
              <w:rPr>
                <w:rFonts w:ascii="Times New Roman" w:hAnsi="Times New Roman" w:cs="Times New Roman"/>
                <w:lang w:val="kk-KZ" w:eastAsia="ar-SA"/>
              </w:rPr>
              <w:t xml:space="preserve">СРС 3. </w:t>
            </w:r>
            <w:r>
              <w:rPr>
                <w:rFonts w:ascii="Times New Roman" w:hAnsi="Times New Roman" w:cs="Times New Roman"/>
                <w:lang w:val="kk-KZ" w:eastAsia="ar-SA"/>
              </w:rPr>
              <w:t>О характере  этногенетических процессов на территории Сибири и в свете антропологических данных.</w:t>
            </w:r>
          </w:p>
        </w:tc>
        <w:tc>
          <w:tcPr>
            <w:tcW w:w="1843" w:type="dxa"/>
          </w:tcPr>
          <w:p w:rsid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233" w:type="dxa"/>
          </w:tcPr>
          <w:p w:rsidR="00E745C2" w:rsidRP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t>22</w:t>
            </w:r>
          </w:p>
        </w:tc>
      </w:tr>
      <w:tr w:rsidR="00E745C2" w:rsidRPr="0020350E" w:rsidTr="00184ECF">
        <w:trPr>
          <w:gridBefore w:val="1"/>
          <w:wBefore w:w="34" w:type="dxa"/>
          <w:trHeight w:val="344"/>
        </w:trPr>
        <w:tc>
          <w:tcPr>
            <w:tcW w:w="1101" w:type="dxa"/>
            <w:tcBorders>
              <w:top w:val="single" w:sz="4" w:space="0" w:color="auto"/>
            </w:tcBorders>
          </w:tcPr>
          <w:p w:rsidR="00E745C2" w:rsidRPr="00184ECF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5C2" w:rsidRPr="00184ECF" w:rsidRDefault="00E745C2" w:rsidP="00E745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11. Антропологические данные в реконструкции путей этногенеза.</w:t>
            </w:r>
          </w:p>
          <w:p w:rsidR="00E745C2" w:rsidRPr="00184ECF" w:rsidRDefault="00E745C2" w:rsidP="00E745C2">
            <w:pPr>
              <w:pStyle w:val="21"/>
              <w:tabs>
                <w:tab w:val="left" w:pos="0"/>
              </w:tabs>
              <w:ind w:firstLine="0"/>
              <w:rPr>
                <w:b w:val="0"/>
                <w:sz w:val="24"/>
                <w:szCs w:val="24"/>
                <w:lang w:val="ru-RU" w:eastAsia="ar-SA"/>
              </w:rPr>
            </w:pPr>
            <w:r w:rsidRPr="00184ECF">
              <w:rPr>
                <w:b w:val="0"/>
                <w:bCs w:val="0"/>
                <w:sz w:val="24"/>
                <w:szCs w:val="24"/>
              </w:rPr>
              <w:t xml:space="preserve">Семинар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11</w:t>
            </w:r>
            <w:r w:rsidRPr="00184ECF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Антропологический материал как исторический </w:t>
            </w:r>
            <w:proofErr w:type="gramStart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источник</w:t>
            </w:r>
            <w:r w:rsidRPr="00184ECF">
              <w:rPr>
                <w:b w:val="0"/>
                <w:bCs w:val="0"/>
                <w:sz w:val="24"/>
                <w:szCs w:val="24"/>
              </w:rPr>
              <w:t>.</w:t>
            </w:r>
            <w:r w:rsidRPr="00184ECF">
              <w:rPr>
                <w:bCs w:val="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  <w:p w:rsid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745C2" w:rsidRPr="0020350E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P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t>8</w:t>
            </w:r>
          </w:p>
        </w:tc>
      </w:tr>
      <w:tr w:rsidR="00E745C2" w:rsidRPr="0020350E" w:rsidTr="00184ECF">
        <w:trPr>
          <w:gridBefore w:val="1"/>
          <w:wBefore w:w="34" w:type="dxa"/>
        </w:trPr>
        <w:tc>
          <w:tcPr>
            <w:tcW w:w="1101" w:type="dxa"/>
            <w:tcBorders>
              <w:bottom w:val="single" w:sz="4" w:space="0" w:color="auto"/>
            </w:tcBorders>
          </w:tcPr>
          <w:p w:rsidR="00E745C2" w:rsidRPr="00184ECF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E745C2" w:rsidRPr="00184ECF" w:rsidRDefault="00E745C2" w:rsidP="00E745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12. Проблема этногенеза.</w:t>
            </w:r>
          </w:p>
          <w:p w:rsidR="00E745C2" w:rsidRPr="00184ECF" w:rsidRDefault="00E745C2" w:rsidP="00E745C2">
            <w:pPr>
              <w:pStyle w:val="21"/>
              <w:tabs>
                <w:tab w:val="left" w:pos="0"/>
              </w:tabs>
              <w:ind w:firstLine="0"/>
              <w:rPr>
                <w:b w:val="0"/>
                <w:sz w:val="24"/>
                <w:szCs w:val="24"/>
                <w:lang w:val="ru-RU" w:eastAsia="ar-SA"/>
              </w:rPr>
            </w:pPr>
            <w:r w:rsidRPr="00184ECF">
              <w:rPr>
                <w:b w:val="0"/>
                <w:bCs w:val="0"/>
                <w:sz w:val="24"/>
                <w:szCs w:val="24"/>
              </w:rPr>
              <w:t xml:space="preserve">Семинар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12</w:t>
            </w:r>
            <w:r w:rsidRPr="00184ECF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Этнографические данные и </w:t>
            </w:r>
            <w:proofErr w:type="gramStart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этногенез</w:t>
            </w:r>
            <w:r w:rsidRPr="00184ECF">
              <w:rPr>
                <w:b w:val="0"/>
                <w:bCs w:val="0"/>
                <w:sz w:val="24"/>
                <w:szCs w:val="24"/>
              </w:rPr>
              <w:t>.</w:t>
            </w:r>
            <w:r w:rsidRPr="00184ECF">
              <w:rPr>
                <w:bCs w:val="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843" w:type="dxa"/>
          </w:tcPr>
          <w:p w:rsid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  <w:p w:rsid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745C2" w:rsidRPr="0020350E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P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t>8</w:t>
            </w:r>
          </w:p>
        </w:tc>
      </w:tr>
      <w:tr w:rsidR="00E745C2" w:rsidRPr="0020350E" w:rsidTr="00184ECF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745C2" w:rsidRPr="00184ECF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5C2" w:rsidRPr="00184ECF" w:rsidRDefault="00E745C2" w:rsidP="00E745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13. Этногенетические предания, лингвистические </w:t>
            </w:r>
            <w:proofErr w:type="gramStart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>дан-</w:t>
            </w:r>
            <w:proofErr w:type="spellStart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>, антропологический материал.</w:t>
            </w:r>
          </w:p>
          <w:p w:rsidR="00E745C2" w:rsidRPr="00184ECF" w:rsidRDefault="00E745C2" w:rsidP="00E745C2">
            <w:pPr>
              <w:pStyle w:val="21"/>
              <w:tabs>
                <w:tab w:val="left" w:pos="0"/>
              </w:tabs>
              <w:ind w:firstLine="0"/>
              <w:rPr>
                <w:b w:val="0"/>
                <w:sz w:val="24"/>
                <w:szCs w:val="24"/>
                <w:lang w:val="ru-RU" w:eastAsia="ar-SA"/>
              </w:rPr>
            </w:pPr>
            <w:r w:rsidRPr="00184ECF">
              <w:rPr>
                <w:b w:val="0"/>
                <w:bCs w:val="0"/>
                <w:sz w:val="24"/>
                <w:szCs w:val="24"/>
              </w:rPr>
              <w:t xml:space="preserve">Семинар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13</w:t>
            </w:r>
            <w:r w:rsidRPr="00184ECF">
              <w:rPr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Палеоантропологи-ческий</w:t>
            </w:r>
            <w:proofErr w:type="spellEnd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 материал как исторический </w:t>
            </w:r>
            <w:proofErr w:type="gramStart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источник</w:t>
            </w:r>
            <w:r w:rsidRPr="00184ECF">
              <w:rPr>
                <w:b w:val="0"/>
                <w:bCs w:val="0"/>
                <w:sz w:val="24"/>
                <w:szCs w:val="24"/>
              </w:rPr>
              <w:t>.</w:t>
            </w:r>
            <w:r w:rsidRPr="00184ECF">
              <w:rPr>
                <w:bCs w:val="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843" w:type="dxa"/>
          </w:tcPr>
          <w:p w:rsid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  <w:p w:rsid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745C2" w:rsidRPr="0020350E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P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t>8</w:t>
            </w:r>
          </w:p>
        </w:tc>
      </w:tr>
      <w:tr w:rsidR="00E745C2" w:rsidRPr="0020350E" w:rsidTr="00184ECF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745C2" w:rsidRPr="00184ECF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5C2" w:rsidRPr="00184ECF" w:rsidRDefault="00E745C2" w:rsidP="00E745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2">
              <w:rPr>
                <w:rFonts w:ascii="Times New Roman" w:hAnsi="Times New Roman" w:cs="Times New Roman"/>
                <w:bCs/>
                <w:lang w:val="kk-KZ"/>
              </w:rPr>
              <w:t>СРС 4.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Население Казахстана от эпохи бронзы </w:t>
            </w: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>до современности (антропологический аспект).</w:t>
            </w:r>
          </w:p>
        </w:tc>
        <w:tc>
          <w:tcPr>
            <w:tcW w:w="1843" w:type="dxa"/>
          </w:tcPr>
          <w:p w:rsid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233" w:type="dxa"/>
          </w:tcPr>
          <w:p w:rsidR="00E745C2" w:rsidRP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t>22</w:t>
            </w:r>
          </w:p>
        </w:tc>
      </w:tr>
      <w:tr w:rsidR="00E745C2" w:rsidRPr="0020350E" w:rsidTr="00184ECF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auto"/>
            </w:tcBorders>
          </w:tcPr>
          <w:p w:rsidR="00E745C2" w:rsidRPr="00184ECF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E745C2" w:rsidRPr="00184ECF" w:rsidRDefault="00E745C2" w:rsidP="00E745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14. Палеоантропология и история.</w:t>
            </w:r>
          </w:p>
          <w:p w:rsidR="00E745C2" w:rsidRPr="00184ECF" w:rsidRDefault="00E745C2" w:rsidP="00E745C2">
            <w:pPr>
              <w:pStyle w:val="21"/>
              <w:tabs>
                <w:tab w:val="left" w:pos="0"/>
              </w:tabs>
              <w:ind w:firstLine="0"/>
              <w:rPr>
                <w:b w:val="0"/>
                <w:sz w:val="24"/>
                <w:szCs w:val="24"/>
                <w:lang w:val="ru-RU" w:eastAsia="ar-SA"/>
              </w:rPr>
            </w:pPr>
            <w:r w:rsidRPr="00184ECF">
              <w:rPr>
                <w:b w:val="0"/>
                <w:bCs w:val="0"/>
                <w:sz w:val="24"/>
                <w:szCs w:val="24"/>
              </w:rPr>
              <w:t xml:space="preserve">Семинар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14</w:t>
            </w:r>
            <w:r w:rsidRPr="00184ECF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Типология модусов </w:t>
            </w:r>
            <w:proofErr w:type="gramStart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этногенеза</w:t>
            </w:r>
            <w:r w:rsidRPr="00184ECF">
              <w:rPr>
                <w:b w:val="0"/>
                <w:bCs w:val="0"/>
                <w:sz w:val="24"/>
                <w:szCs w:val="24"/>
              </w:rPr>
              <w:t>.</w:t>
            </w:r>
            <w:r w:rsidRPr="00184ECF">
              <w:rPr>
                <w:bCs w:val="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843" w:type="dxa"/>
          </w:tcPr>
          <w:p w:rsid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  <w:p w:rsidR="00E745C2" w:rsidRPr="0020350E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P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t>8</w:t>
            </w:r>
          </w:p>
        </w:tc>
      </w:tr>
      <w:tr w:rsidR="00E745C2" w:rsidRPr="0020350E" w:rsidTr="00B20686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E745C2" w:rsidRPr="00184ECF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</w:tcPr>
          <w:p w:rsidR="00E745C2" w:rsidRPr="00184ECF" w:rsidRDefault="00E745C2" w:rsidP="00E745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15. Антропологический материал и типология историко-этнографических общностей. </w:t>
            </w:r>
          </w:p>
          <w:p w:rsidR="00E745C2" w:rsidRPr="00184ECF" w:rsidRDefault="00E745C2" w:rsidP="00E745C2">
            <w:pPr>
              <w:pStyle w:val="21"/>
              <w:tabs>
                <w:tab w:val="left" w:pos="0"/>
              </w:tabs>
              <w:ind w:firstLine="0"/>
              <w:rPr>
                <w:b w:val="0"/>
                <w:sz w:val="24"/>
                <w:szCs w:val="24"/>
                <w:lang w:val="ru-RU" w:eastAsia="ar-SA"/>
              </w:rPr>
            </w:pPr>
            <w:r w:rsidRPr="00184ECF">
              <w:rPr>
                <w:b w:val="0"/>
                <w:bCs w:val="0"/>
                <w:sz w:val="24"/>
                <w:szCs w:val="24"/>
              </w:rPr>
              <w:t xml:space="preserve">Семинар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15</w:t>
            </w:r>
            <w:r w:rsidRPr="00184ECF">
              <w:rPr>
                <w:b w:val="0"/>
                <w:bCs w:val="0"/>
                <w:sz w:val="24"/>
                <w:szCs w:val="24"/>
              </w:rPr>
              <w:t>.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 О </w:t>
            </w:r>
            <w:proofErr w:type="gramStart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различии </w:t>
            </w:r>
            <w:r w:rsidRPr="00184EC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синхронного</w:t>
            </w:r>
            <w:proofErr w:type="gramEnd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 и диахронного сравнения этнографических явлений</w:t>
            </w:r>
            <w:r w:rsidRPr="00184ECF">
              <w:rPr>
                <w:b w:val="0"/>
                <w:bCs w:val="0"/>
                <w:sz w:val="24"/>
                <w:szCs w:val="24"/>
              </w:rPr>
              <w:t>.</w:t>
            </w:r>
            <w:r w:rsidRPr="00184ECF">
              <w:rPr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  <w:p w:rsid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745C2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E745C2" w:rsidRPr="0020350E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  <w:p w:rsidR="00E745C2" w:rsidRPr="00E745C2" w:rsidRDefault="00E745C2" w:rsidP="00E745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t>8</w:t>
            </w:r>
          </w:p>
        </w:tc>
      </w:tr>
      <w:tr w:rsidR="00E745C2" w:rsidRPr="0020350E" w:rsidTr="00B20686">
        <w:trPr>
          <w:gridBefore w:val="1"/>
          <w:wBefore w:w="34" w:type="dxa"/>
          <w:trHeight w:val="227"/>
        </w:trPr>
        <w:tc>
          <w:tcPr>
            <w:tcW w:w="1101" w:type="dxa"/>
            <w:vMerge/>
          </w:tcPr>
          <w:p w:rsidR="00E745C2" w:rsidRPr="0020350E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E745C2" w:rsidRPr="00E745C2" w:rsidRDefault="00E745C2" w:rsidP="00E745C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45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745C2" w:rsidRPr="00E745C2" w:rsidRDefault="00E745C2" w:rsidP="00E74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E745C2" w:rsidRPr="00E745C2" w:rsidRDefault="00E745C2" w:rsidP="00E745C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45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E745C2" w:rsidRPr="0020350E" w:rsidTr="00B20686">
        <w:trPr>
          <w:gridBefore w:val="1"/>
          <w:wBefore w:w="34" w:type="dxa"/>
          <w:trHeight w:val="227"/>
        </w:trPr>
        <w:tc>
          <w:tcPr>
            <w:tcW w:w="1101" w:type="dxa"/>
          </w:tcPr>
          <w:p w:rsidR="00E745C2" w:rsidRPr="0020350E" w:rsidRDefault="00E745C2" w:rsidP="00E7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E745C2" w:rsidRPr="00E745C2" w:rsidRDefault="00E745C2" w:rsidP="00E745C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45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745C2" w:rsidRPr="00E745C2" w:rsidRDefault="00E745C2" w:rsidP="00E74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E745C2" w:rsidRPr="00E745C2" w:rsidRDefault="00E745C2" w:rsidP="00E745C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45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400</w:t>
            </w:r>
          </w:p>
        </w:tc>
      </w:tr>
    </w:tbl>
    <w:p w:rsidR="00184ECF" w:rsidRDefault="00184ECF" w:rsidP="00184ECF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kk-KZ"/>
        </w:rPr>
      </w:pPr>
    </w:p>
    <w:p w:rsidR="00184ECF" w:rsidRPr="0020350E" w:rsidRDefault="00184ECF" w:rsidP="00184ECF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kk-KZ"/>
        </w:rPr>
      </w:pPr>
    </w:p>
    <w:p w:rsidR="00184ECF" w:rsidRPr="00CD18B8" w:rsidRDefault="00184ECF" w:rsidP="00184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84ECF" w:rsidRPr="00CD18B8" w:rsidRDefault="00184ECF" w:rsidP="00184EC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Преподаватель______________________________   </w:t>
      </w:r>
      <w:r w:rsidRPr="00CD18B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Г.Т. Бексеитов</w:t>
      </w:r>
    </w:p>
    <w:p w:rsidR="00184ECF" w:rsidRPr="00CD18B8" w:rsidRDefault="00184ECF" w:rsidP="00184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84ECF" w:rsidRPr="00CD18B8" w:rsidRDefault="00184ECF" w:rsidP="00184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/>
        </w:rPr>
        <w:t>Зав. кафедрой _______________________________</w:t>
      </w:r>
      <w:r w:rsidRPr="00CD18B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Г.К. Омаров</w:t>
      </w:r>
    </w:p>
    <w:p w:rsidR="00184ECF" w:rsidRPr="00CD18B8" w:rsidRDefault="00184ECF" w:rsidP="00184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84ECF" w:rsidRPr="00CD18B8" w:rsidRDefault="00184ECF" w:rsidP="00184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Председатель методического </w:t>
      </w:r>
    </w:p>
    <w:p w:rsidR="00184ECF" w:rsidRPr="00CD18B8" w:rsidRDefault="00184ECF" w:rsidP="00184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/>
        </w:rPr>
        <w:t>бюро факультета ____________________________</w:t>
      </w:r>
      <w:r w:rsidRPr="00CD18B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Н.А. Тасилова</w:t>
      </w:r>
    </w:p>
    <w:p w:rsidR="00184ECF" w:rsidRPr="0020350E" w:rsidRDefault="00184ECF" w:rsidP="00184ECF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kk-KZ"/>
        </w:rPr>
      </w:pPr>
    </w:p>
    <w:p w:rsidR="00184ECF" w:rsidRPr="0020350E" w:rsidRDefault="00184ECF" w:rsidP="00184ECF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kk-KZ"/>
        </w:rPr>
      </w:pPr>
    </w:p>
    <w:p w:rsidR="00184ECF" w:rsidRPr="0020350E" w:rsidRDefault="00184ECF" w:rsidP="00184EC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184ECF" w:rsidRPr="0020350E" w:rsidRDefault="00184ECF" w:rsidP="00184ECF">
      <w:pPr>
        <w:rPr>
          <w:rFonts w:ascii="Times New Roman" w:eastAsia="Calibri" w:hAnsi="Times New Roman" w:cs="Times New Roman"/>
          <w:noProof/>
          <w:lang w:val="kk-KZ"/>
        </w:rPr>
      </w:pPr>
    </w:p>
    <w:p w:rsidR="00184ECF" w:rsidRPr="0020350E" w:rsidRDefault="00184ECF" w:rsidP="00184ECF">
      <w:pPr>
        <w:rPr>
          <w:rFonts w:ascii="Times New Roman" w:hAnsi="Times New Roman" w:cs="Times New Roman"/>
          <w:noProof/>
          <w:lang w:val="kk-KZ"/>
        </w:rPr>
      </w:pPr>
    </w:p>
    <w:sectPr w:rsidR="00184ECF" w:rsidRPr="0020350E" w:rsidSect="00184ECF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D44"/>
    <w:multiLevelType w:val="hybridMultilevel"/>
    <w:tmpl w:val="47107DB6"/>
    <w:lvl w:ilvl="0" w:tplc="192AB460">
      <w:start w:val="1"/>
      <w:numFmt w:val="decimal"/>
      <w:lvlText w:val="%1."/>
      <w:lvlJc w:val="left"/>
      <w:pPr>
        <w:tabs>
          <w:tab w:val="num" w:pos="1575"/>
        </w:tabs>
        <w:ind w:left="1575" w:hanging="1215"/>
      </w:pPr>
      <w:rPr>
        <w:rFonts w:cs="Times New Roman"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F66EE"/>
    <w:multiLevelType w:val="hybridMultilevel"/>
    <w:tmpl w:val="57B8A530"/>
    <w:lvl w:ilvl="0" w:tplc="9FA649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42BC7"/>
    <w:multiLevelType w:val="hybridMultilevel"/>
    <w:tmpl w:val="46DE4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767AE"/>
    <w:multiLevelType w:val="hybridMultilevel"/>
    <w:tmpl w:val="44D2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95DA7"/>
    <w:multiLevelType w:val="hybridMultilevel"/>
    <w:tmpl w:val="75ACB03E"/>
    <w:lvl w:ilvl="0" w:tplc="AB06B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C365E"/>
    <w:multiLevelType w:val="hybridMultilevel"/>
    <w:tmpl w:val="CD2A7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7A106F"/>
    <w:multiLevelType w:val="hybridMultilevel"/>
    <w:tmpl w:val="5470D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8F2FE0"/>
    <w:multiLevelType w:val="hybridMultilevel"/>
    <w:tmpl w:val="DCE6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AA0"/>
    <w:rsid w:val="00036066"/>
    <w:rsid w:val="00072932"/>
    <w:rsid w:val="00075E3E"/>
    <w:rsid w:val="00091A0B"/>
    <w:rsid w:val="000D0B59"/>
    <w:rsid w:val="00112755"/>
    <w:rsid w:val="00184ECF"/>
    <w:rsid w:val="001D5120"/>
    <w:rsid w:val="00262E5E"/>
    <w:rsid w:val="002D338D"/>
    <w:rsid w:val="002D7A3A"/>
    <w:rsid w:val="0033450D"/>
    <w:rsid w:val="003479F5"/>
    <w:rsid w:val="003809A3"/>
    <w:rsid w:val="00476ED6"/>
    <w:rsid w:val="00533AC2"/>
    <w:rsid w:val="00534953"/>
    <w:rsid w:val="005513DD"/>
    <w:rsid w:val="00593032"/>
    <w:rsid w:val="005A3AA0"/>
    <w:rsid w:val="00714B4D"/>
    <w:rsid w:val="007B01B2"/>
    <w:rsid w:val="007E368E"/>
    <w:rsid w:val="008059E1"/>
    <w:rsid w:val="008432FC"/>
    <w:rsid w:val="008558E6"/>
    <w:rsid w:val="008C4C73"/>
    <w:rsid w:val="00912685"/>
    <w:rsid w:val="009D7D20"/>
    <w:rsid w:val="00D41716"/>
    <w:rsid w:val="00D51DF6"/>
    <w:rsid w:val="00DF7C0E"/>
    <w:rsid w:val="00E745C2"/>
    <w:rsid w:val="00EF676C"/>
    <w:rsid w:val="00F8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6DCA1-D233-458A-AE96-51EF2B60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E1"/>
  </w:style>
  <w:style w:type="paragraph" w:styleId="1">
    <w:name w:val="heading 1"/>
    <w:basedOn w:val="a"/>
    <w:next w:val="a"/>
    <w:link w:val="10"/>
    <w:qFormat/>
    <w:rsid w:val="005A3A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AA0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3">
    <w:name w:val="Table Grid"/>
    <w:aliases w:val="Таблица плотная"/>
    <w:basedOn w:val="a1"/>
    <w:rsid w:val="005A3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D5120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1D5120"/>
    <w:rPr>
      <w:rFonts w:ascii="Times New Roman" w:eastAsia="MS Mincho" w:hAnsi="Times New Roman" w:cs="Times New Roman"/>
      <w:sz w:val="28"/>
      <w:szCs w:val="28"/>
    </w:rPr>
  </w:style>
  <w:style w:type="paragraph" w:styleId="a6">
    <w:name w:val="Plain Text"/>
    <w:basedOn w:val="a"/>
    <w:link w:val="a7"/>
    <w:rsid w:val="003809A3"/>
    <w:pPr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3809A3"/>
    <w:rPr>
      <w:rFonts w:ascii="Courier New" w:eastAsia="MS Mincho" w:hAnsi="Courier New" w:cs="Courier New"/>
      <w:sz w:val="20"/>
      <w:szCs w:val="20"/>
    </w:rPr>
  </w:style>
  <w:style w:type="paragraph" w:styleId="3">
    <w:name w:val="Body Text 3"/>
    <w:basedOn w:val="a"/>
    <w:link w:val="30"/>
    <w:rsid w:val="003809A3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val="kk-KZ"/>
    </w:rPr>
  </w:style>
  <w:style w:type="character" w:customStyle="1" w:styleId="30">
    <w:name w:val="Основной текст 3 Знак"/>
    <w:basedOn w:val="a0"/>
    <w:link w:val="3"/>
    <w:rsid w:val="003809A3"/>
    <w:rPr>
      <w:rFonts w:ascii="Times New Roman" w:eastAsia="MS Mincho" w:hAnsi="Times New Roman" w:cs="Times New Roman"/>
      <w:sz w:val="16"/>
      <w:szCs w:val="16"/>
      <w:lang w:val="kk-KZ"/>
    </w:rPr>
  </w:style>
  <w:style w:type="paragraph" w:customStyle="1" w:styleId="21">
    <w:name w:val="Основной текст с отступом 21"/>
    <w:basedOn w:val="a"/>
    <w:rsid w:val="003809A3"/>
    <w:pPr>
      <w:widowControl w:val="0"/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kk-KZ"/>
    </w:rPr>
  </w:style>
  <w:style w:type="paragraph" w:customStyle="1" w:styleId="a8">
    <w:name w:val="Содержимое таблицы"/>
    <w:basedOn w:val="a"/>
    <w:rsid w:val="003809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Title"/>
    <w:basedOn w:val="a"/>
    <w:link w:val="aa"/>
    <w:qFormat/>
    <w:rsid w:val="003809A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3809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036066"/>
    <w:pPr>
      <w:ind w:left="720"/>
      <w:contextualSpacing/>
    </w:pPr>
  </w:style>
  <w:style w:type="paragraph" w:customStyle="1" w:styleId="11">
    <w:name w:val="Абзац списка1"/>
    <w:basedOn w:val="a"/>
    <w:rsid w:val="00E745C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0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8612-06AE-409A-A2C8-70782843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Оспанов Ерболат</cp:lastModifiedBy>
  <cp:revision>32</cp:revision>
  <dcterms:created xsi:type="dcterms:W3CDTF">2011-10-02T14:16:00Z</dcterms:created>
  <dcterms:modified xsi:type="dcterms:W3CDTF">2017-12-29T05:55:00Z</dcterms:modified>
</cp:coreProperties>
</file>